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  <w:highlight w:val="none"/>
          <w:u w:val="single"/>
          <w:lang w:val="en-US" w:eastAsia="zh-CN" w:bidi="ar-SA"/>
        </w:rPr>
        <w:t>辽宁方大总医院标识制作安装零星采购工程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（项目编号：LNFDZYY/JJ-2026-ZB-GC-0005）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none"/>
          <w:lang w:val="en-US" w:eastAsia="zh-CN"/>
        </w:rPr>
        <w:t>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2E1BA3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A08DC11B-66BE-4499-B791-49E2817B6D74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16E2DED0-DCA8-47AF-8B65-8E9F8EC6CF9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FD75BD02-B4B9-44D0-9F62-2CF90E9E97E1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0563B72"/>
    <w:rsid w:val="13040F68"/>
    <w:rsid w:val="1D32083E"/>
    <w:rsid w:val="23802517"/>
    <w:rsid w:val="2ECC7847"/>
    <w:rsid w:val="446C107A"/>
    <w:rsid w:val="50637FEF"/>
    <w:rsid w:val="56331700"/>
    <w:rsid w:val="613A04D3"/>
    <w:rsid w:val="6324144E"/>
    <w:rsid w:val="65D508B8"/>
    <w:rsid w:val="6A417E34"/>
    <w:rsid w:val="6C1F3038"/>
    <w:rsid w:val="6E9B6167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405</Words>
  <Characters>430</Characters>
  <Lines>0</Lines>
  <Paragraphs>0</Paragraphs>
  <TotalTime>0</TotalTime>
  <ScaleCrop>false</ScaleCrop>
  <LinksUpToDate>false</LinksUpToDate>
  <CharactersWithSpaces>501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2026-04-02T07:38:20Z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